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G9-12</w:t>
        <w:tab/>
        <w:tab/>
        <w:t xml:space="preserve">Videography I         </w:t>
        <w:tab/>
        <w:t xml:space="preserve">Audio and Lighting</w:t>
        <w:tab/>
        <w:t xml:space="preserve">   Oct. 11 - Nov. 1  2019-2020</w:t>
        <w:tab/>
        <w:tab/>
        <w:t xml:space="preserve">Q2 Unit 1   K Sari</w:t>
      </w:r>
    </w:p>
    <w:tbl>
      <w:tblPr>
        <w:tblStyle w:val="Table1"/>
        <w:tblW w:w="13950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50"/>
        <w:gridCol w:w="11250"/>
        <w:gridCol w:w="1350"/>
        <w:tblGridChange w:id="0">
          <w:tblGrid>
            <w:gridCol w:w="1350"/>
            <w:gridCol w:w="11250"/>
            <w:gridCol w:w="135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TARGETED UNIT STANDARDS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S2 Review Res Format</w:t>
            </w:r>
          </w:p>
          <w:p w:rsidR="00000000" w:rsidDel="00000000" w:rsidP="00000000" w:rsidRDefault="00000000" w:rsidRPr="00000000" w14:paraId="00000007">
            <w:pPr>
              <w:tabs>
                <w:tab w:val="left" w:pos="288"/>
              </w:tabs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CCTC 4, 6, 11</w:t>
            </w:r>
          </w:p>
          <w:p w:rsidR="00000000" w:rsidDel="00000000" w:rsidP="00000000" w:rsidRDefault="00000000" w:rsidRPr="00000000" w14:paraId="00000008">
            <w:pPr>
              <w:tabs>
                <w:tab w:val="left" w:pos="288"/>
              </w:tabs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 VI S3 O1 Mics</w:t>
            </w:r>
          </w:p>
          <w:p w:rsidR="00000000" w:rsidDel="00000000" w:rsidP="00000000" w:rsidRDefault="00000000" w:rsidRPr="00000000" w14:paraId="00000009">
            <w:pPr>
              <w:tabs>
                <w:tab w:val="left" w:pos="288"/>
              </w:tabs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 VI S3 O2 Filters</w:t>
            </w:r>
          </w:p>
          <w:p w:rsidR="00000000" w:rsidDel="00000000" w:rsidP="00000000" w:rsidRDefault="00000000" w:rsidRPr="00000000" w14:paraId="0000000A">
            <w:pPr>
              <w:tabs>
                <w:tab w:val="left" w:pos="288"/>
              </w:tabs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 VI S3 O3 contrs</w:t>
            </w:r>
          </w:p>
          <w:p w:rsidR="00000000" w:rsidDel="00000000" w:rsidP="00000000" w:rsidRDefault="00000000" w:rsidRPr="00000000" w14:paraId="0000000B">
            <w:pPr>
              <w:tabs>
                <w:tab w:val="left" w:pos="288"/>
              </w:tabs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NC MA: Pr5.1.III Sf S</w:t>
            </w:r>
          </w:p>
          <w:p w:rsidR="00000000" w:rsidDel="00000000" w:rsidP="00000000" w:rsidRDefault="00000000" w:rsidRPr="00000000" w14:paraId="0000000C">
            <w:pPr>
              <w:tabs>
                <w:tab w:val="left" w:pos="288"/>
              </w:tabs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CCR.RI.9-10.4 vocab</w:t>
            </w:r>
          </w:p>
          <w:p w:rsidR="00000000" w:rsidDel="00000000" w:rsidP="00000000" w:rsidRDefault="00000000" w:rsidRPr="00000000" w14:paraId="0000000D">
            <w:pPr>
              <w:tabs>
                <w:tab w:val="left" w:pos="288"/>
              </w:tabs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CTE S1B2.2 Voc.</w:t>
            </w:r>
          </w:p>
          <w:p w:rsidR="00000000" w:rsidDel="00000000" w:rsidP="00000000" w:rsidRDefault="00000000" w:rsidRPr="00000000" w14:paraId="0000000E">
            <w:pPr>
              <w:tabs>
                <w:tab w:val="left" w:pos="288"/>
              </w:tabs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NS MA Pr 6.III Creat.</w:t>
            </w:r>
          </w:p>
          <w:p w:rsidR="00000000" w:rsidDel="00000000" w:rsidP="00000000" w:rsidRDefault="00000000" w:rsidRPr="00000000" w14:paraId="0000000F">
            <w:pPr>
              <w:tabs>
                <w:tab w:val="left" w:pos="288"/>
              </w:tabs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 VI S4 O1 3pt Light</w:t>
            </w:r>
          </w:p>
          <w:p w:rsidR="00000000" w:rsidDel="00000000" w:rsidP="00000000" w:rsidRDefault="00000000" w:rsidRPr="00000000" w14:paraId="00000010">
            <w:pPr>
              <w:tabs>
                <w:tab w:val="left" w:pos="288"/>
              </w:tabs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 VI S4 O1 key light</w:t>
            </w:r>
          </w:p>
          <w:p w:rsidR="00000000" w:rsidDel="00000000" w:rsidP="00000000" w:rsidRDefault="00000000" w:rsidRPr="00000000" w14:paraId="00000011">
            <w:pPr>
              <w:tabs>
                <w:tab w:val="left" w:pos="288"/>
              </w:tabs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 VI S4 O2 nat/art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WILL BE ABLE TO UNDERSTAND AND DEMONSTRATE PROCEDURES FOR RECORDING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AND EDITING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AUDIO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Objective 1 Identify various types of microphones and filters and demonstrate appropriate use of each: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 Microphone types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 Lavaliere 2. Handheld mic 3. Shotgun/Boom mic 2. Filters 1. Pop filter 2. Wind screen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Objective 2 Demonstrate effective editing of audio recordings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 Identify and set appropriate audio levels for different audio types: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 Dialogue2. Sound effects 3. Music 4. Clipping 2. Understand and demonstrate effective control of ambient sound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Objective 3 Identify and use various audio connectors, including: 1. XLR 2. 1/8” mini plugs [stereo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Videography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WILL BE ABLE TO UNDERSTAND AND DEMONSTRATE KNOWLEDGE OF BASIC LIGHTING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PRINCIPLES.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Objective 1 Demonstrate an understanding of three-point lighting and its components: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 Key Light 2. Fill Light 3. Back or Halo Light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Objective 2 Setup and use lighting appropriately for various situations, including: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 Natural vs. Artificial Light 2. Chroma key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Review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Tests</w:t>
            </w:r>
          </w:p>
          <w:p w:rsidR="00000000" w:rsidDel="00000000" w:rsidP="00000000" w:rsidRDefault="00000000" w:rsidRPr="00000000" w14:paraId="00000028">
            <w:pPr>
              <w:tabs>
                <w:tab w:val="left" w:pos="288"/>
              </w:tabs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1-4</w:t>
            </w:r>
          </w:p>
        </w:tc>
      </w:tr>
    </w:tbl>
    <w:p w:rsidR="00000000" w:rsidDel="00000000" w:rsidP="00000000" w:rsidRDefault="00000000" w:rsidRPr="00000000" w14:paraId="0000003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0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75"/>
        <w:gridCol w:w="6975"/>
        <w:tblGridChange w:id="0">
          <w:tblGrid>
            <w:gridCol w:w="6975"/>
            <w:gridCol w:w="6975"/>
          </w:tblGrid>
        </w:tblGridChange>
      </w:tblGrid>
      <w:tr>
        <w:trPr>
          <w:trHeight w:val="260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Understandings: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bookmarkStart w:colFirst="0" w:colLast="0" w:name="_heading=h.h7q4y3ettxuk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All vocabulary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5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bookmarkStart w:colFirst="0" w:colLast="0" w:name="_heading=h.a0e8owf5t4sb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Resolution and format Review </w:t>
            </w:r>
          </w:p>
          <w:p w:rsidR="00000000" w:rsidDel="00000000" w:rsidP="00000000" w:rsidRDefault="00000000" w:rsidRPr="00000000" w14:paraId="00000041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wa1rs7n4ojpj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Audio filters software and hardware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5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bookmarkStart w:colFirst="0" w:colLast="0" w:name="_heading=h.1n9eu0zf9kxx" w:id="3"/>
            <w:bookmarkEnd w:id="3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Lavalier Shotgun mic and handheld mike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5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bookmarkStart w:colFirst="0" w:colLast="0" w:name="_heading=h.yu428thwf4ln" w:id="4"/>
            <w:bookmarkEnd w:id="4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Demonstrate and set up mics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5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bookmarkStart w:colFirst="0" w:colLast="0" w:name="_heading=h.kp1ky9iy35t7" w:id="5"/>
            <w:bookmarkEnd w:id="5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Vocab Jigsaw/Presentations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5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bookmarkStart w:colFirst="0" w:colLast="0" w:name="_heading=h.ioohwvh7pkpf" w:id="6"/>
            <w:bookmarkEnd w:id="6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Project Presentations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5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bookmarkStart w:colFirst="0" w:colLast="0" w:name="_heading=h.hb9aw850x1f5" w:id="7"/>
            <w:bookmarkEnd w:id="7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Quizlet Vocabulary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5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bookmarkStart w:colFirst="0" w:colLast="0" w:name="_heading=h.mevi98uo45j" w:id="8"/>
            <w:bookmarkEnd w:id="8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 point lighting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5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bookmarkStart w:colFirst="0" w:colLast="0" w:name="_heading=h.972d1o2qc58n" w:id="9"/>
            <w:bookmarkEnd w:id="9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Natural Artificial Light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5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bookmarkStart w:colFirst="0" w:colLast="0" w:name="_heading=h.4yzpw18o7lt8" w:id="10"/>
            <w:bookmarkEnd w:id="10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Chroma key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5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bookmarkStart w:colFirst="0" w:colLast="0" w:name="_heading=h.9e1eqcsf8tdv" w:id="11"/>
            <w:bookmarkEnd w:id="11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Videography 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5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bookmarkStart w:colFirst="0" w:colLast="0" w:name="_heading=h.vfxwwyp737ez" w:id="12"/>
            <w:bookmarkEnd w:id="12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Quizlet</w:t>
            </w:r>
          </w:p>
          <w:p w:rsidR="00000000" w:rsidDel="00000000" w:rsidP="00000000" w:rsidRDefault="00000000" w:rsidRPr="00000000" w14:paraId="0000004C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v7f304o8xly4" w:id="13"/>
            <w:bookmarkEnd w:id="13"/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Essential Questions: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How can we select the correct format and resolution for the video?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What are filters?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What are the names of the different connectors and how are they used?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What are the different microphones?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What is 3 point lighting?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How can we set up audio and lights in different situations?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What is Chroma Key?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Summative Assessment Task(s): Study Guide, Quiz, Reading,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Venn Diagrams, videos, Quizlet, Portfolio, creating a movie entering a Film Festival, written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Know/Do Objectives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ind w:left="2160" w:hanging="360"/>
              <w:rPr>
                <w:rFonts w:ascii="Calibri" w:cs="Calibri" w:eastAsia="Calibri" w:hAnsi="Calibri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Learning Plan: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Activities and Resources to Teach Objectives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Folders, Venn Diagram, videos, Jigsaw, Presentations, Socratic discussion,  Worktables, Drawings,Videography,,  Presentation of projects, Videography lighting.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Flexible Lesson Plan Outline: Unit Map</w:t>
            </w:r>
          </w:p>
          <w:tbl>
            <w:tblPr>
              <w:tblStyle w:val="Table3"/>
              <w:tblW w:w="1434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869"/>
              <w:gridCol w:w="2870"/>
              <w:gridCol w:w="2870"/>
              <w:gridCol w:w="2870"/>
              <w:gridCol w:w="2870"/>
              <w:tblGridChange w:id="0">
                <w:tblGrid>
                  <w:gridCol w:w="2869"/>
                  <w:gridCol w:w="2870"/>
                  <w:gridCol w:w="2870"/>
                  <w:gridCol w:w="2870"/>
                  <w:gridCol w:w="287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5E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Day 1: 10/11 Review Resolution and formats Researching labeling the projects Filters Hardware vs Software Venn Diagram</w:t>
                  </w:r>
                </w:p>
              </w:tc>
              <w:tc>
                <w:tcPr/>
                <w:p w:rsidR="00000000" w:rsidDel="00000000" w:rsidP="00000000" w:rsidRDefault="00000000" w:rsidRPr="00000000" w14:paraId="0000005F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Day 1: 10/15 Review Resolution and formats Researching labeling the projects Filters Hardware vs Software Venn Diagram</w:t>
                  </w:r>
                </w:p>
              </w:tc>
              <w:tc>
                <w:tcPr/>
                <w:p w:rsidR="00000000" w:rsidDel="00000000" w:rsidP="00000000" w:rsidRDefault="00000000" w:rsidRPr="00000000" w14:paraId="00000060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Day 2: 10/16: Trace and label the connectors Audio Jigsaw poster presentations Group work</w:t>
                  </w:r>
                </w:p>
                <w:p w:rsidR="00000000" w:rsidDel="00000000" w:rsidP="00000000" w:rsidRDefault="00000000" w:rsidRPr="00000000" w14:paraId="00000061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2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Day 3: 10/17: Audio Jigsaw poster presentations Group work</w:t>
                  </w:r>
                </w:p>
              </w:tc>
              <w:tc>
                <w:tcPr/>
                <w:p w:rsidR="00000000" w:rsidDel="00000000" w:rsidP="00000000" w:rsidRDefault="00000000" w:rsidRPr="00000000" w14:paraId="00000063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Day 3: 9/18 Audio Jigsaw poster presentations Group work</w:t>
                  </w:r>
                </w:p>
                <w:p w:rsidR="00000000" w:rsidDel="00000000" w:rsidP="00000000" w:rsidRDefault="00000000" w:rsidRPr="00000000" w14:paraId="00000064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Video Sports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65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Day 6: 10/ 21: Demonstrate Audio recording</w:t>
                  </w:r>
                </w:p>
              </w:tc>
              <w:tc>
                <w:tcPr/>
                <w:p w:rsidR="00000000" w:rsidDel="00000000" w:rsidP="00000000" w:rsidRDefault="00000000" w:rsidRPr="00000000" w14:paraId="00000066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Day 7:  10/22 Audio Vocab Quizlet</w:t>
                  </w:r>
                </w:p>
                <w:p w:rsidR="00000000" w:rsidDel="00000000" w:rsidP="00000000" w:rsidRDefault="00000000" w:rsidRPr="00000000" w14:paraId="00000067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8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Day 8 10/23Test Schoolnet Audio</w:t>
                  </w:r>
                </w:p>
                <w:p w:rsidR="00000000" w:rsidDel="00000000" w:rsidP="00000000" w:rsidRDefault="00000000" w:rsidRPr="00000000" w14:paraId="00000069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B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Day 9: 10/24</w:t>
                  </w:r>
                </w:p>
                <w:p w:rsidR="00000000" w:rsidDel="00000000" w:rsidP="00000000" w:rsidRDefault="00000000" w:rsidRPr="00000000" w14:paraId="0000006C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Set up and Film</w:t>
                  </w:r>
                </w:p>
              </w:tc>
              <w:tc>
                <w:tcPr/>
                <w:p w:rsidR="00000000" w:rsidDel="00000000" w:rsidP="00000000" w:rsidRDefault="00000000" w:rsidRPr="00000000" w14:paraId="0000006D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Day 10: 10/25</w:t>
                  </w:r>
                </w:p>
                <w:p w:rsidR="00000000" w:rsidDel="00000000" w:rsidP="00000000" w:rsidRDefault="00000000" w:rsidRPr="00000000" w14:paraId="0000006E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Transfer clips 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6F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Day 11: 10/28  Lighting Vocab</w:t>
                  </w:r>
                </w:p>
              </w:tc>
              <w:tc>
                <w:tcPr/>
                <w:p w:rsidR="00000000" w:rsidDel="00000000" w:rsidP="00000000" w:rsidRDefault="00000000" w:rsidRPr="00000000" w14:paraId="00000070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Day 12: 10/29 Lighting Demo</w:t>
                  </w:r>
                </w:p>
              </w:tc>
              <w:tc>
                <w:tcPr/>
                <w:p w:rsidR="00000000" w:rsidDel="00000000" w:rsidP="00000000" w:rsidRDefault="00000000" w:rsidRPr="00000000" w14:paraId="00000071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Day 13: 10/30 Quizlet</w:t>
                  </w:r>
                </w:p>
              </w:tc>
              <w:tc>
                <w:tcPr/>
                <w:p w:rsidR="00000000" w:rsidDel="00000000" w:rsidP="00000000" w:rsidRDefault="00000000" w:rsidRPr="00000000" w14:paraId="00000072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Day 14 10/31 Schoolnet Test</w:t>
                  </w:r>
                </w:p>
                <w:p w:rsidR="00000000" w:rsidDel="00000000" w:rsidP="00000000" w:rsidRDefault="00000000" w:rsidRPr="00000000" w14:paraId="00000073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4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Day 15: 11/1</w:t>
                  </w:r>
                </w:p>
                <w:p w:rsidR="00000000" w:rsidDel="00000000" w:rsidP="00000000" w:rsidRDefault="00000000" w:rsidRPr="00000000" w14:paraId="00000075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 Parents @Game</w:t>
                  </w:r>
                </w:p>
              </w:tc>
            </w:tr>
          </w:tbl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Reflection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(Write reflection on unit and results.) (Have students write a reflection of what they learned at end of unit) Rubric Evaluation Paragraphs, </w:t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2240" w:w="15840"/>
      <w:pgMar w:bottom="720" w:top="720" w:left="1152" w:right="720" w:header="600" w:footer="6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B7F20"/>
    <w:rPr>
      <w:rFonts w:ascii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0F465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andard" w:customStyle="1">
    <w:name w:val="Standard"/>
    <w:rsid w:val="000F465C"/>
    <w:pPr>
      <w:suppressAutoHyphens w:val="1"/>
      <w:autoSpaceDN w:val="0"/>
    </w:pPr>
    <w:rPr>
      <w:rFonts w:ascii="Century Gothic" w:eastAsia="Times New Roman" w:hAnsi="Century Gothic"/>
      <w:kern w:val="3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0041BE"/>
    <w:pPr>
      <w:ind w:left="720"/>
    </w:pPr>
  </w:style>
  <w:style w:type="paragraph" w:styleId="Caption">
    <w:name w:val="caption"/>
    <w:basedOn w:val="Standard"/>
    <w:qFormat w:val="1"/>
    <w:rsid w:val="00DB37CE"/>
    <w:pPr>
      <w:suppressLineNumbers w:val="1"/>
      <w:spacing w:after="120" w:before="120"/>
      <w:textAlignment w:val="baseline"/>
    </w:pPr>
    <w:rPr>
      <w:rFonts w:cs="Tahoma"/>
      <w:i w:val="1"/>
      <w:iCs w:val="1"/>
    </w:rPr>
  </w:style>
  <w:style w:type="paragraph" w:styleId="TableTitle" w:customStyle="1">
    <w:name w:val="Table Title"/>
    <w:basedOn w:val="Normal"/>
    <w:rsid w:val="00DB37CE"/>
    <w:pPr>
      <w:tabs>
        <w:tab w:val="left" w:pos="288"/>
      </w:tabs>
      <w:spacing w:before="40"/>
      <w:ind w:left="288" w:hanging="288"/>
    </w:pPr>
    <w:rPr>
      <w:rFonts w:ascii="Arial" w:cs="Arial" w:hAnsi="Arial"/>
      <w:b w:val="1"/>
      <w:color w:val="640000"/>
      <w:spacing w:val="2"/>
      <w:sz w:val="16"/>
      <w:szCs w:val="18"/>
    </w:rPr>
  </w:style>
  <w:style w:type="paragraph" w:styleId="NoSpacing">
    <w:name w:val="No Spacing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XrsyS3GsbrvLZFvAR5nI2GO9Mw==">AMUW2mW9yfYlQi9HSBL/vvFqOZ3f35KyKqVo81ekr5Na/R5+24Mm9su0Fu7xF5LD9RupzMwzQWo7W4dVf2mhsEW6jol7k14WtDJJRcbkII7sNulRIN0/0XdZq6GawNW6qbzwL8Zi/hvzbFEuc+AOjCp6ULLN4WsPQ7YxgbWJEVGT1uyDcpfOMSCrwxAb/6rA+4Fwxo5tSKv0ylAvUzqQFFirPCx6Kx+6wXbMYfu76wUxmRlLQnku5XhQVX1m7kgeFQQg+Mh1idAGvs8ZHNT81xtCZSACiRy+tHPnNI883DyRWLjuzEe8jse6GnrsIsX+UWS2CXFOgXzo9oAIPx4xlp7XmnVSR9Glo+VDPxgoSSSAcM801GEtA8tbfLR08HMIYk014kJtXKJjJQR+WNhIfP2jxgn07mqU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2016-05-19T13:26:00Z</dcterms:created>
  <dc:creator>ghs.student</dc:creator>
</cp:coreProperties>
</file>